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Inlandtarife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149860</wp:posOffset>
                </wp:positionV>
                <wp:extent cx="12700" cy="24765"/>
                <wp:effectExtent l="0" t="0" r="0" b="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8067" id="Rectangle 3" o:spid="_x0000_s1026" style="position:absolute;margin-left:467.75pt;margin-top:11.8pt;width:1pt;height: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" o:allowincell="f" fillcolor="#a6a6a6" stroked="f"/>
            </w:pict>
          </mc:Fallback>
        </mc:AlternateContent>
      </w:r>
    </w:p>
    <w:tbl>
      <w:tblPr>
        <w:tblW w:w="943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0"/>
        <w:gridCol w:w="30"/>
        <w:gridCol w:w="2040"/>
        <w:gridCol w:w="30"/>
        <w:gridCol w:w="1100"/>
        <w:gridCol w:w="60"/>
        <w:gridCol w:w="1080"/>
        <w:gridCol w:w="30"/>
      </w:tblGrid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5060" w:type="dxa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Festnetz</w:t>
            </w:r>
          </w:p>
        </w:tc>
        <w:tc>
          <w:tcPr>
            <w:tcW w:w="30" w:type="dxa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5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5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Niedertarif</w:t>
            </w:r>
          </w:p>
        </w:tc>
        <w:tc>
          <w:tcPr>
            <w:tcW w:w="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Normaltarif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060" w:type="dxa"/>
            <w:tcBorders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Festnetz Liechtenstein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0.0468</w:t>
            </w:r>
          </w:p>
        </w:tc>
        <w:tc>
          <w:tcPr>
            <w:tcW w:w="1140" w:type="dxa"/>
            <w:gridSpan w:val="2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right="21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0.0636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/>
        </w:trPr>
        <w:tc>
          <w:tcPr>
            <w:tcW w:w="71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Niedertarif:  Mo bis Fr von 18:00 bis 08:00 Uhr, Wochenende, Feiertage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Normaltarif: Mo bis Fr von 08:00 bis 18:00 Uhr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Mobilnetze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060" w:type="dxa"/>
            <w:tcBorders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Telecom Liechtenstein Mobilnetz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0.29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Andere Mobilnetze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0.45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"/>
        </w:trPr>
        <w:tc>
          <w:tcPr>
            <w:tcW w:w="5060" w:type="dxa"/>
            <w:vMerge w:val="restart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8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(Swisscom Mobile, Montan Telecom, 1st Mobile)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22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/>
        </w:trPr>
        <w:tc>
          <w:tcPr>
            <w:tcW w:w="5060" w:type="dxa"/>
            <w:vMerge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Mehrwert- und Sonderdienste (FL)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5060" w:type="dxa"/>
            <w:tcBorders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Gratisnummern (800 xx xx)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Sonderdienste (60x xx xx bis 68x xx xx)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0.54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Sonderdienste (8xx xx xx)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0.90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Sonderdienste (87x xx xx und 90x xx xx)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0.70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5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Kurznummern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0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Setup in CHF</w:t>
            </w:r>
          </w:p>
        </w:tc>
        <w:tc>
          <w:tcPr>
            <w:tcW w:w="3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240" w:type="dxa"/>
            <w:gridSpan w:val="3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060" w:type="dxa"/>
            <w:tcBorders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Europäische Notrufnummer (112)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0" w:type="dxa"/>
            <w:gridSpan w:val="3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Polizeinotruf (117)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Feuerwehrnotruf (118)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Strassenhilfe (140)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0.50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Die dargebotene Hand (143)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Sanitätsnotruf (144)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Toxikologisches Zentrum (145)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Hilfe für Kinder+Jugendliche (147)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Weckanruf (150)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0.50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Sprechende Uhr (161)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0.60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Wetterberichte (162)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0.60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Verkehrsinfo - Strassenzustand (163)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1.00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1.00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Sportnews - Toto - Lotto (164)</w:t>
            </w:r>
          </w:p>
        </w:tc>
        <w:tc>
          <w:tcPr>
            <w:tcW w:w="207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1.00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1.00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Blindenauskunft (1145)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3.10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Rega Alarmnummer (1414)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0.20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07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2270" w:type="dxa"/>
            <w:gridSpan w:val="4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Regio Info (1600)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0.60</w:t>
            </w:r>
          </w:p>
        </w:tc>
        <w:tc>
          <w:tcPr>
            <w:tcW w:w="227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0.60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Auskunftsdienst (1811)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gemäss Dienstanbieter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gemäss Dienstanbieter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Auskunftsdienst (1818)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gemäss Dienstanbieter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gemäss Dienstanbieter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shd w:val="clear" w:color="auto" w:fill="A6A6A6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184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5220970</wp:posOffset>
                </wp:positionH>
                <wp:positionV relativeFrom="paragraph">
                  <wp:posOffset>-6218555</wp:posOffset>
                </wp:positionV>
                <wp:extent cx="12700" cy="18415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841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1CB3C" id="Rectangle 4" o:spid="_x0000_s1026" style="position:absolute;margin-left:411.1pt;margin-top:-489.65pt;width:1pt;height:1.4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/w0eQIAAPgEAAAOAAAAZHJzL2Uyb0RvYy54bWysVG2PEyEQ/m7ifyB8b/cl25fddHu5u1pj&#10;curF0x9Age0SWUCg3Z7G/+7AtrVVPxhjm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3198495</wp:posOffset>
                </wp:positionH>
                <wp:positionV relativeFrom="paragraph">
                  <wp:posOffset>-525780</wp:posOffset>
                </wp:positionV>
                <wp:extent cx="12065" cy="2413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4130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8E0F82" id="Rectangle 5" o:spid="_x0000_s1026" style="position:absolute;margin-left:251.85pt;margin-top:-41.4pt;width:.95pt;height:1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" o:allowincell="f" fillcolor="#a6a6a6" stroked="f"/>
            </w:pict>
          </mc:Fallback>
        </mc:AlternateConten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headerReference w:type="default" r:id="rId7"/>
          <w:footerReference w:type="default" r:id="rId8"/>
          <w:pgSz w:w="11900" w:h="16838"/>
          <w:pgMar w:top="702" w:right="680" w:bottom="98" w:left="1840" w:header="720" w:footer="720" w:gutter="0"/>
          <w:cols w:space="720" w:equalWidth="0">
            <w:col w:w="9380"/>
          </w:cols>
          <w:noEndnote/>
        </w:sect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  <w:bookmarkStart w:id="1" w:name="page2"/>
      <w:bookmarkEnd w:id="1"/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Tarife Schweiz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149860</wp:posOffset>
                </wp:positionV>
                <wp:extent cx="12700" cy="24765"/>
                <wp:effectExtent l="0" t="0" r="0" b="0"/>
                <wp:wrapNone/>
                <wp:docPr id="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4A1A2" id="Rectangle 9" o:spid="_x0000_s1026" style="position:absolute;margin-left:467.75pt;margin-top:11.8pt;width:1pt;height:1.9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" o:allowincell="f" fillcolor="#a6a6a6" stroked="f"/>
            </w:pict>
          </mc:Fallback>
        </mc:AlternateConten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4980"/>
        <w:gridCol w:w="2160"/>
        <w:gridCol w:w="40"/>
        <w:gridCol w:w="1060"/>
        <w:gridCol w:w="60"/>
        <w:gridCol w:w="1000"/>
        <w:gridCol w:w="30"/>
      </w:tblGrid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1"/>
        </w:trPr>
        <w:tc>
          <w:tcPr>
            <w:tcW w:w="80" w:type="dxa"/>
            <w:tcBorders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0" w:type="dxa"/>
            <w:tcBorders>
              <w:left w:val="nil"/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Destination</w:t>
            </w:r>
          </w:p>
        </w:tc>
        <w:tc>
          <w:tcPr>
            <w:tcW w:w="2160" w:type="dxa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Festnetz</w:t>
            </w:r>
          </w:p>
        </w:tc>
        <w:tc>
          <w:tcPr>
            <w:tcW w:w="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Mobilnetz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060" w:type="dxa"/>
            <w:gridSpan w:val="2"/>
            <w:tcBorders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Schweiz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0.09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Mehrwert- und Sonderdienste (CH)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Setup in CHF</w:t>
            </w:r>
          </w:p>
        </w:tc>
        <w:tc>
          <w:tcPr>
            <w:tcW w:w="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120" w:type="dxa"/>
            <w:gridSpan w:val="3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5060" w:type="dxa"/>
            <w:gridSpan w:val="2"/>
            <w:tcBorders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Gratisnummern (0800 xx xx xx)</w:t>
            </w:r>
          </w:p>
        </w:tc>
        <w:tc>
          <w:tcPr>
            <w:tcW w:w="216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  <w:gridSpan w:val="3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gratis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Businessnummern (084x xx xx xx)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Businessnummern (09xx xx xx xx)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0.25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gemäss Dienstanbieter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Tarife Ausland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"/>
        </w:trPr>
        <w:tc>
          <w:tcPr>
            <w:tcW w:w="50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"/>
        </w:trPr>
        <w:tc>
          <w:tcPr>
            <w:tcW w:w="80" w:type="dxa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Wichtigste Ausland-Destinationen</w:t>
            </w:r>
          </w:p>
        </w:tc>
        <w:tc>
          <w:tcPr>
            <w:tcW w:w="2160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0" w:type="dxa"/>
            <w:tcBorders>
              <w:top w:val="nil"/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2120" w:type="dxa"/>
            <w:gridSpan w:val="3"/>
            <w:tcBorders>
              <w:top w:val="nil"/>
              <w:bottom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8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7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18"/>
                <w:szCs w:val="18"/>
              </w:rPr>
              <w:t>Festnetz</w:t>
            </w:r>
          </w:p>
        </w:tc>
        <w:tc>
          <w:tcPr>
            <w:tcW w:w="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Mobilnetz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Belgien, China, Dänemark, Deutschland, Finnland, Frankreich, Griechenland, Grossbri-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tannien, Hongkong, Indien, Irland, Italien, Luxemburg, Niederlande, Norwegen, Öster-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0.49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reich, Portugal, Schweden, Spanien, Taiwan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5060" w:type="dxa"/>
            <w:gridSpan w:val="2"/>
            <w:tcBorders>
              <w:top w:val="nil"/>
              <w:left w:val="single" w:sz="8" w:space="0" w:color="A6A6A6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Kanada, USA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0.12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8"/>
                <w:szCs w:val="18"/>
              </w:rPr>
              <w:t>Andorra, Bulgarien, Estland, Gibraltar, Island, Kroatien, Lettland, Litauen, Malta, Monaco,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0.19</w:t>
            </w:r>
          </w:p>
        </w:tc>
        <w:tc>
          <w:tcPr>
            <w:tcW w:w="106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0.56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7220" w:type="dxa"/>
            <w:gridSpan w:val="3"/>
            <w:vMerge w:val="restart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Polen, Rumänien, San Marino, Slowakei, Slowenien, Tschechien, Ungarn, Zypern</w:t>
            </w: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"/>
        </w:trPr>
        <w:tc>
          <w:tcPr>
            <w:tcW w:w="7220" w:type="dxa"/>
            <w:gridSpan w:val="3"/>
            <w:vMerge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2"/>
        </w:trPr>
        <w:tc>
          <w:tcPr>
            <w:tcW w:w="72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Hinweis: Alle Länder in alphabetischer Reihenfolge siehe nachfolgende Länderliste.</w:t>
            </w: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4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FFFFFF"/>
                <w:sz w:val="18"/>
                <w:szCs w:val="18"/>
              </w:rPr>
              <w:t>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"/>
        </w:trPr>
        <w:tc>
          <w:tcPr>
            <w:tcW w:w="506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8" w:space="0" w:color="FF0000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/>
        </w:trPr>
        <w:tc>
          <w:tcPr>
            <w:tcW w:w="80" w:type="dxa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980" w:type="dxa"/>
            <w:tcBorders>
              <w:top w:val="nil"/>
              <w:lef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7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Zuschlag internationale Mehrwert- und Sonderdienste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0" w:type="dxa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120" w:type="dxa"/>
            <w:gridSpan w:val="3"/>
            <w:tcBorders>
              <w:top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97" w:lineRule="exact"/>
              <w:ind w:right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9"/>
                <w:sz w:val="18"/>
                <w:szCs w:val="18"/>
              </w:rPr>
              <w:t>CHF/Min.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3"/>
        </w:trPr>
        <w:tc>
          <w:tcPr>
            <w:tcW w:w="7220" w:type="dxa"/>
            <w:gridSpan w:val="3"/>
            <w:tcBorders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>Für Gespräche auf internationale Mehrwert- und Sonderdienste wird ein Zuschlag zum</w:t>
            </w:r>
          </w:p>
        </w:tc>
        <w:tc>
          <w:tcPr>
            <w:tcW w:w="4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 w:rsidP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jeweiligen Ländertarif (siehe nachfolgende Länderliste) verrechnet. </w:t>
            </w:r>
          </w:p>
        </w:tc>
        <w:tc>
          <w:tcPr>
            <w:tcW w:w="2160" w:type="dxa"/>
            <w:gridSpan w:val="4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6"/>
                <w:sz w:val="18"/>
                <w:szCs w:val="18"/>
              </w:rPr>
              <w:t>0</w:t>
            </w:r>
            <w:r>
              <w:rPr>
                <w:rFonts w:ascii="Arial" w:hAnsi="Arial" w:cs="Arial"/>
                <w:w w:val="96"/>
                <w:sz w:val="18"/>
                <w:szCs w:val="18"/>
              </w:rPr>
              <w:t>.30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/>
        </w:trPr>
        <w:tc>
          <w:tcPr>
            <w:tcW w:w="7220" w:type="dxa"/>
            <w:gridSpan w:val="3"/>
            <w:tcBorders>
              <w:top w:val="nil"/>
              <w:left w:val="single" w:sz="8" w:space="0" w:color="A6A6A6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"/>
        </w:trPr>
        <w:tc>
          <w:tcPr>
            <w:tcW w:w="80" w:type="dxa"/>
            <w:tcBorders>
              <w:top w:val="nil"/>
              <w:left w:val="single" w:sz="8" w:space="0" w:color="A6A6A6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9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-3945890</wp:posOffset>
                </wp:positionV>
                <wp:extent cx="12065" cy="18415"/>
                <wp:effectExtent l="0" t="0" r="0" b="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1DF52C" id="Rectangle 10" o:spid="_x0000_s1026" style="position:absolute;margin-left:414.85pt;margin-top:-310.7pt;width:.95pt;height:1.4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5940425</wp:posOffset>
                </wp:positionH>
                <wp:positionV relativeFrom="paragraph">
                  <wp:posOffset>-2293620</wp:posOffset>
                </wp:positionV>
                <wp:extent cx="12700" cy="2476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2476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075A70" id="Rectangle 11" o:spid="_x0000_s1026" style="position:absolute;margin-left:467.75pt;margin-top:-180.6pt;width:1pt;height:1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" o:allowincell="f" fillcolor="#a6a6a6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5268595</wp:posOffset>
                </wp:positionH>
                <wp:positionV relativeFrom="paragraph">
                  <wp:posOffset>-2113915</wp:posOffset>
                </wp:positionV>
                <wp:extent cx="12065" cy="18415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415"/>
                        </a:xfrm>
                        <a:prstGeom prst="rect">
                          <a:avLst/>
                        </a:prstGeom>
                        <a:solidFill>
                          <a:srgbClr val="A6A6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0201F" id="Rectangle 12" o:spid="_x0000_s1026" style="position:absolute;margin-left:414.85pt;margin-top:-166.45pt;width:.95pt;height: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" o:allowincell="f" fillcolor="#a6a6a6" stroked="f"/>
            </w:pict>
          </mc:Fallback>
        </mc:AlternateContent>
      </w: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Alle aufgeführten Preise verstehen sich in CHF inkl. d</w:t>
      </w:r>
      <w:r>
        <w:rPr>
          <w:rFonts w:ascii="Arial" w:hAnsi="Arial" w:cs="Arial"/>
          <w:sz w:val="18"/>
          <w:szCs w:val="18"/>
        </w:rPr>
        <w:t xml:space="preserve">er gesetzlichen Mehrwertsteuer.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00000" w:rsidRDefault="00CC1065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TV-COM</w:t>
      </w:r>
      <w:r w:rsidR="00A13C5C">
        <w:rPr>
          <w:rFonts w:ascii="Arial" w:hAnsi="Arial" w:cs="Arial"/>
          <w:sz w:val="18"/>
          <w:szCs w:val="18"/>
        </w:rPr>
        <w:t xml:space="preserve"> verrechnet keine Verbindungsaufbaugebühr.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Verrechnung der Minutenpreise erfolgt in 10-Rp.-Schritten.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Rundungsdifferenzen sind möglich.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8"/>
          <w:szCs w:val="18"/>
        </w:rPr>
      </w:pP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0" w:lineRule="auto"/>
        <w:ind w:right="40"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Anzeige von Taxzählern bei Kunden kann aus technischen Gründen (z.B. Rabatt-Aktionen) von den Ge-bühreneinheiten der </w:t>
      </w:r>
      <w:r w:rsidR="00CC1065">
        <w:rPr>
          <w:rFonts w:ascii="Arial" w:hAnsi="Arial" w:cs="Arial"/>
          <w:sz w:val="18"/>
          <w:szCs w:val="18"/>
        </w:rPr>
        <w:t>TV-COM</w:t>
      </w:r>
      <w:r>
        <w:rPr>
          <w:rFonts w:ascii="Arial" w:hAnsi="Arial" w:cs="Arial"/>
          <w:sz w:val="18"/>
          <w:szCs w:val="18"/>
        </w:rPr>
        <w:t xml:space="preserve"> abweichen.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18"/>
          <w:szCs w:val="18"/>
        </w:rPr>
      </w:pP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9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Verbindlich ist die Rechnung der </w:t>
      </w:r>
      <w:r w:rsidR="00CC1065">
        <w:rPr>
          <w:rFonts w:ascii="Arial" w:hAnsi="Arial" w:cs="Arial"/>
          <w:sz w:val="18"/>
          <w:szCs w:val="18"/>
        </w:rPr>
        <w:t>TV-COM</w:t>
      </w:r>
      <w:r>
        <w:rPr>
          <w:rFonts w:ascii="Arial" w:hAnsi="Arial" w:cs="Arial"/>
          <w:sz w:val="18"/>
          <w:szCs w:val="18"/>
        </w:rPr>
        <w:t xml:space="preserve">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18"/>
          <w:szCs w:val="18"/>
        </w:rPr>
      </w:pP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5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Preisänderungen und Irrtümer jederze</w:t>
      </w:r>
      <w:r>
        <w:rPr>
          <w:rFonts w:ascii="Arial" w:hAnsi="Arial" w:cs="Arial"/>
          <w:sz w:val="18"/>
          <w:szCs w:val="18"/>
        </w:rPr>
        <w:t xml:space="preserve">it vorbehalten.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49" w:lineRule="exact"/>
        <w:rPr>
          <w:rFonts w:ascii="Symbol" w:hAnsi="Symbol" w:cs="Symbol"/>
          <w:sz w:val="18"/>
          <w:szCs w:val="18"/>
        </w:rPr>
      </w:pP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2" w:lineRule="auto"/>
        <w:ind w:right="60"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Als allgemeine Feiertage gelten: 1. und 2. Januar, Karfreitag, Ostermontag, Auffahrt, Pfingstmontag, 15. Au</w:t>
      </w:r>
      <w:r>
        <w:rPr>
          <w:rFonts w:ascii="Arial" w:hAnsi="Arial" w:cs="Arial"/>
          <w:sz w:val="18"/>
          <w:szCs w:val="18"/>
        </w:rPr>
        <w:t xml:space="preserve">gust sowie 25. und 26. Dezember </w:t>
      </w:r>
    </w:p>
    <w:p w:rsidR="00000000" w:rsidRDefault="00A13C5C">
      <w:pPr>
        <w:pStyle w:val="Absatz-Standardschriftart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38" w:lineRule="auto"/>
        <w:ind w:hanging="352"/>
        <w:jc w:val="both"/>
        <w:rPr>
          <w:rFonts w:ascii="Symbol" w:hAnsi="Symbol" w:cs="Symbo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Die vorliegende Preisliste ersetzt alle vorherigen Versionen. 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02" w:right="680" w:bottom="98" w:left="1840" w:header="720" w:footer="720" w:gutter="0"/>
          <w:cols w:space="720" w:equalWidth="0">
            <w:col w:w="9380"/>
          </w:cols>
          <w:noEndnote/>
        </w:sect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Arial" w:hAnsi="Arial" w:cs="Arial"/>
          <w:b/>
          <w:bCs/>
          <w:sz w:val="20"/>
          <w:szCs w:val="20"/>
        </w:rPr>
        <w:t>Länderliste alphabetisch (Preise in CHF/Min.)</w:t>
      </w: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40"/>
        <w:gridCol w:w="80"/>
        <w:gridCol w:w="60"/>
        <w:gridCol w:w="880"/>
        <w:gridCol w:w="140"/>
        <w:gridCol w:w="800"/>
        <w:gridCol w:w="60"/>
        <w:gridCol w:w="20"/>
      </w:tblGrid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Festnetz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Mobilnetz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2400" w:type="dxa"/>
            <w:gridSpan w:val="3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sz w:val="16"/>
                <w:szCs w:val="16"/>
              </w:rPr>
              <w:t>bchasien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Afghanistan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Ägypten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Alaska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Albanien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Algerien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Amerikanisch Samoa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Amerikanische Jungferninseln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Andorra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Angola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Anguilla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Antigua &amp; Barbuda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Äquatorial-Guinea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Argentinien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Armenien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Aruba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Ascension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Aserbaidschan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Äthiopien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Australien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hAnsi="Arial" w:cs="Arial"/>
                <w:sz w:val="16"/>
                <w:szCs w:val="16"/>
              </w:rPr>
              <w:t>ahamas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Bahrein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Bangladesch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Barbados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Belgien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Belize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Benin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Bermuda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Bhutan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Bolivien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Bosnien-Herzegowina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Botswana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Brasilien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Britische Jungferninseln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Brunei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Bulgarien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Burkina Faso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Burundi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>hile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China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 Rica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>änemark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Deutschland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Dominikanische Republik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Dominica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Dschibuti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>cuador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El Salvador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Elfenbeinküste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Eritrea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Estland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hAnsi="Arial" w:cs="Arial"/>
                <w:sz w:val="16"/>
                <w:szCs w:val="16"/>
              </w:rPr>
              <w:t>alklandinseln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Färöer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Fidschi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Finnland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Frankreich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Französisch-Guayana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Französisch-Polynesien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hAnsi="Arial" w:cs="Arial"/>
                <w:sz w:val="16"/>
                <w:szCs w:val="16"/>
              </w:rPr>
              <w:t>abun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Gambia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Georgien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Ghana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Gibraltar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Grenada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Griechenland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CC1065" w:rsidRDefault="00A13C5C" w:rsidP="00CC1065">
      <w:pPr>
        <w:pStyle w:val="Absatz-Standardschriftart"/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CC1065" w:rsidRDefault="00CC1065" w:rsidP="00CC1065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40"/>
        <w:gridCol w:w="80"/>
        <w:gridCol w:w="60"/>
        <w:gridCol w:w="880"/>
        <w:gridCol w:w="140"/>
        <w:gridCol w:w="800"/>
        <w:gridCol w:w="60"/>
        <w:gridCol w:w="20"/>
      </w:tblGrid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Festnetz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Mobilnetz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"/>
        </w:trPr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Grönland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Grossbritannien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Guadeloupe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Guam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Guatemala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Guinea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Guinea-Bissau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Guyana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aiti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Hawaii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Honduras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Hongkong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sz w:val="16"/>
                <w:szCs w:val="16"/>
              </w:rPr>
              <w:t>ndien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Indonesien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Irak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Iran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Irland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Island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Israel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Italien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J</w:t>
            </w:r>
            <w:r>
              <w:rPr>
                <w:rFonts w:ascii="Arial" w:hAnsi="Arial" w:cs="Arial"/>
                <w:sz w:val="16"/>
                <w:szCs w:val="16"/>
              </w:rPr>
              <w:t>amaika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Japan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Jemen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Jordanien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aimaninseln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Kaledonien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Kambodscha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Kamerun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Kanada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Kanada Northwestel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Kap Verde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Kasachstan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Katar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Kenia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Kirgistan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Kiribati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Kolumbien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Komoren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Kongo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Kongo Demokratische Republik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Kosovo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Kroatien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Kuba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Kuwait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hAnsi="Arial" w:cs="Arial"/>
                <w:sz w:val="16"/>
                <w:szCs w:val="16"/>
              </w:rPr>
              <w:t>aos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Lesotho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Lettland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Libanon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Liberia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Libyen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Litauen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Luxemburg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</w:t>
            </w:r>
            <w:r>
              <w:rPr>
                <w:rFonts w:ascii="Arial" w:hAnsi="Arial" w:cs="Arial"/>
                <w:sz w:val="16"/>
                <w:szCs w:val="16"/>
              </w:rPr>
              <w:t>acao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Madagaskar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Malawi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Malaysia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Malediven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Mali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Malta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Marianeninseln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Marokko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Marshallinseln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Martinique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Mauretanien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Mauritius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Mayotte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02" w:right="680" w:bottom="98" w:left="1840" w:header="720" w:footer="720" w:gutter="0"/>
          <w:cols w:num="2" w:space="700" w:equalWidth="0">
            <w:col w:w="4340" w:space="700"/>
            <w:col w:w="4340"/>
          </w:cols>
          <w:noEndnote/>
        </w:sect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0" w:h="16838"/>
          <w:pgMar w:top="702" w:right="760" w:bottom="98" w:left="1840" w:header="720" w:footer="720" w:gutter="0"/>
          <w:cols w:space="700" w:equalWidth="0">
            <w:col w:w="9300" w:space="700"/>
          </w:cols>
          <w:noEndnote/>
        </w:sect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bookmarkStart w:id="3" w:name="page4"/>
      <w:bookmarkEnd w:id="3"/>
    </w:p>
    <w:p w:rsidR="00CC1065" w:rsidRDefault="00CC1065">
      <w:pPr>
        <w:pStyle w:val="Absatz-Standardschriftar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40"/>
        <w:gridCol w:w="80"/>
        <w:gridCol w:w="60"/>
        <w:gridCol w:w="880"/>
        <w:gridCol w:w="140"/>
        <w:gridCol w:w="800"/>
        <w:gridCol w:w="60"/>
        <w:gridCol w:w="20"/>
      </w:tblGrid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Festnetz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Mobilnetz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CC10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2400" w:type="dxa"/>
            <w:gridSpan w:val="3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3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Mazedonien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Mexiko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Mikronesien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Moldawien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Monaco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Mongolei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Montenegro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Montserrat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Mosambik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Myanmar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hAnsi="Arial" w:cs="Arial"/>
                <w:sz w:val="16"/>
                <w:szCs w:val="16"/>
              </w:rPr>
              <w:t>amibia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Nauru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Nepal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Neuseeland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Nicaragua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Niederlande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Niederländische Antillen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Niger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Nigeria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Niueinseln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Nordkorea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Norfolkinsel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Norwegen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sz w:val="16"/>
                <w:szCs w:val="16"/>
              </w:rPr>
              <w:t>man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Osttimor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Österreich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hAnsi="Arial" w:cs="Arial"/>
                <w:sz w:val="16"/>
                <w:szCs w:val="16"/>
              </w:rPr>
              <w:t>akistan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Palästina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Palau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Panama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Papua-Neuguinea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Paraguay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Peru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Philippinen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Polen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Portugal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Puerto Rico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>eunion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Ruanda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Rumänien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Russland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7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>aint Helena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Kitts &amp; Nevis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Lucia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Martin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Pierre &amp; Miquelon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Saint Vincent &amp; Grenadines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Salomoneninseln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Sambia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San Marino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Sao Tome &amp; Principe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Saudi-Arabien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Schweden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Senegal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Serbien Orion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Seychellen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Sierra Leone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2400" w:type="dxa"/>
            <w:gridSpan w:val="3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Simbabwe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A13C5C" w:rsidRDefault="00A13C5C" w:rsidP="00A13C5C">
      <w:pPr>
        <w:pStyle w:val="Absatz-Standardschriftar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A13C5C" w:rsidRDefault="00A13C5C" w:rsidP="00A13C5C">
      <w:pPr>
        <w:pStyle w:val="Absatz-Standardschriftart"/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4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"/>
        <w:gridCol w:w="2240"/>
        <w:gridCol w:w="80"/>
        <w:gridCol w:w="60"/>
        <w:gridCol w:w="880"/>
        <w:gridCol w:w="140"/>
        <w:gridCol w:w="800"/>
        <w:gridCol w:w="60"/>
        <w:gridCol w:w="20"/>
      </w:tblGrid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/>
        </w:trPr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vMerge w:val="restart"/>
            <w:tcBorders>
              <w:top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Land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8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w w:val="98"/>
                <w:sz w:val="16"/>
                <w:szCs w:val="16"/>
              </w:rPr>
              <w:t>Festnetz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8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Mobilnetz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"/>
        </w:trPr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vMerge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vMerge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3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Singapur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3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Slowakei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Slowenien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Somalia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Spanien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Sri Lanka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Südafrika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Südkorea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Südsudan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Sudan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Surinam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Swasiland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Syrien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adschikistan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Taiwan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0.49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Tansania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Thailand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Togo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Tokelau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Tongo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Trinidad &amp; Tobago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Tschad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Tschagosinseln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Tschechien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Tunesien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Turcs- &amp; Caicos-Inseln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Türkei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Turkmenistan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Tuvalu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hAnsi="Arial" w:cs="Arial"/>
                <w:sz w:val="16"/>
                <w:szCs w:val="16"/>
              </w:rPr>
              <w:t>ganda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Ukraine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0.29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0.64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Ungarn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Uruguay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1.60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USA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0.12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Usbekistan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</w:t>
            </w:r>
            <w:r>
              <w:rPr>
                <w:rFonts w:ascii="Arial" w:hAnsi="Arial" w:cs="Arial"/>
                <w:sz w:val="16"/>
                <w:szCs w:val="16"/>
              </w:rPr>
              <w:t>anuatu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Venezuela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0.90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Vereinigte Arabische Emirate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Vietnam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hAnsi="Arial" w:cs="Arial"/>
                <w:sz w:val="16"/>
                <w:szCs w:val="16"/>
              </w:rPr>
              <w:t>allis &amp; Futuna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2.50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Weissrussland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0.85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West Samoa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</w:t>
            </w:r>
            <w:r>
              <w:rPr>
                <w:rFonts w:ascii="Arial" w:hAnsi="Arial" w:cs="Arial"/>
                <w:sz w:val="16"/>
                <w:szCs w:val="16"/>
              </w:rPr>
              <w:t>entralafrikanische Republik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Zypern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0.19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0.56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2"/>
        </w:trPr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20" w:type="dxa"/>
            <w:gridSpan w:val="2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Satelliten</w:t>
            </w: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 Mobile Satellite System</w:t>
            </w:r>
          </w:p>
        </w:tc>
        <w:tc>
          <w:tcPr>
            <w:tcW w:w="6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0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6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Globalstar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Inmarsat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Inmarsat HSD - M4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w w:val="99"/>
                <w:sz w:val="16"/>
                <w:szCs w:val="16"/>
              </w:rPr>
              <w:t>12.00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 Antarktis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2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 Australien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9.00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 International Networks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6.50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 United Nations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Satellite Universal Personal Communications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71" w:lineRule="exact"/>
              <w:ind w:lef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3.50</w:t>
            </w: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320" w:type="dxa"/>
            <w:gridSpan w:val="2"/>
            <w:tcBorders>
              <w:top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Internationale Gratisnummer</w:t>
            </w: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8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0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60" w:type="dxa"/>
            <w:tcBorders>
              <w:top w:val="nil"/>
              <w:left w:val="nil"/>
              <w:right w:val="nil"/>
            </w:tcBorders>
            <w:shd w:val="clear" w:color="auto" w:fill="C45911" w:themeFill="accent2" w:themeFillShade="BF"/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 w:rsidTr="00A13C5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80" w:type="dxa"/>
            <w:tcBorders>
              <w:top w:val="nil"/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3260" w:type="dxa"/>
            <w:gridSpan w:val="4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Univ. Internat. Gratisnummer (00800xxx)</w:t>
            </w:r>
          </w:p>
        </w:tc>
        <w:tc>
          <w:tcPr>
            <w:tcW w:w="140" w:type="dxa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860" w:type="dxa"/>
            <w:gridSpan w:val="2"/>
            <w:tcBorders>
              <w:left w:val="nil"/>
              <w:bottom w:val="single" w:sz="8" w:space="0" w:color="A6A6A6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169" w:lineRule="exact"/>
              <w:ind w:right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sz w:val="16"/>
                <w:szCs w:val="16"/>
              </w:rPr>
              <w:t>gratis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13C5C">
            <w:pPr>
              <w:pStyle w:val="Absatz-Standardschriftart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0" w:h="16838"/>
          <w:pgMar w:top="702" w:right="680" w:bottom="98" w:left="1840" w:header="720" w:footer="720" w:gutter="0"/>
          <w:cols w:num="2" w:space="700" w:equalWidth="0">
            <w:col w:w="4340" w:space="700"/>
            <w:col w:w="4340"/>
          </w:cols>
          <w:noEndnote/>
        </w:sect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A13C5C">
      <w:pPr>
        <w:pStyle w:val="Absatz-Standardschriftart"/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sectPr w:rsidR="00000000">
      <w:type w:val="continuous"/>
      <w:pgSz w:w="11900" w:h="16838"/>
      <w:pgMar w:top="702" w:right="760" w:bottom="98" w:left="1840" w:header="720" w:footer="720" w:gutter="0"/>
      <w:cols w:space="700" w:equalWidth="0">
        <w:col w:w="9300" w:space="70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065" w:rsidRDefault="00CC1065" w:rsidP="00CC1065">
      <w:pPr>
        <w:spacing w:after="0" w:line="240" w:lineRule="auto"/>
      </w:pPr>
      <w:r>
        <w:separator/>
      </w:r>
    </w:p>
  </w:endnote>
  <w:endnote w:type="continuationSeparator" w:id="0">
    <w:p w:rsidR="00CC1065" w:rsidRDefault="00CC1065" w:rsidP="00CC1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65" w:rsidRDefault="00CC1065" w:rsidP="00A13C5C">
    <w:pPr>
      <w:pStyle w:val="Fuzeile"/>
      <w:pBdr>
        <w:top w:val="single" w:sz="4" w:space="1" w:color="C45911" w:themeColor="accent2" w:themeShade="BF"/>
      </w:pBdr>
    </w:pPr>
    <w:r>
      <w:t>TV-COM AG</w:t>
    </w:r>
    <w:r>
      <w:tab/>
    </w:r>
    <w:r w:rsidR="00A13C5C">
      <w:t xml:space="preserve">Seite </w:t>
    </w:r>
    <w:r w:rsidR="00A13C5C">
      <w:fldChar w:fldCharType="begin"/>
    </w:r>
    <w:r w:rsidR="00A13C5C">
      <w:instrText xml:space="preserve"> PAGE  \* Arabic  \* MERGEFORMAT </w:instrText>
    </w:r>
    <w:r w:rsidR="00A13C5C">
      <w:fldChar w:fldCharType="separate"/>
    </w:r>
    <w:r w:rsidR="00A13C5C">
      <w:rPr>
        <w:noProof/>
      </w:rPr>
      <w:t>2</w:t>
    </w:r>
    <w:r w:rsidR="00A13C5C">
      <w:fldChar w:fldCharType="end"/>
    </w:r>
    <w:r>
      <w:tab/>
      <w:t>Gültig ab 22.09.2016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065" w:rsidRDefault="00CC1065" w:rsidP="00CC1065">
      <w:pPr>
        <w:spacing w:after="0" w:line="240" w:lineRule="auto"/>
      </w:pPr>
      <w:r>
        <w:separator/>
      </w:r>
    </w:p>
  </w:footnote>
  <w:footnote w:type="continuationSeparator" w:id="0">
    <w:p w:rsidR="00CC1065" w:rsidRDefault="00CC1065" w:rsidP="00CC1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1065" w:rsidRPr="00CC1065" w:rsidRDefault="00CC1065">
    <w:pPr>
      <w:pStyle w:val="Kopfzeile"/>
      <w:rPr>
        <w:b/>
        <w:sz w:val="40"/>
      </w:rPr>
    </w:pPr>
    <w:r w:rsidRPr="00CC1065">
      <w:rPr>
        <w:b/>
        <w:sz w:val="40"/>
      </w:rPr>
      <w:t>Gesprächstarife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065"/>
    <w:rsid w:val="00A13C5C"/>
    <w:rsid w:val="00CC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."/>
  <w:listSeparator w:val=";"/>
  <w14:defaultImageDpi w14:val="0"/>
  <w15:docId w15:val="{DF55CE5C-4DF9-4BD1-B638-1949705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C106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C1065"/>
  </w:style>
  <w:style w:type="paragraph" w:styleId="Fuzeile">
    <w:name w:val="footer"/>
    <w:basedOn w:val="Standard"/>
    <w:link w:val="FuzeileZchn"/>
    <w:uiPriority w:val="99"/>
    <w:unhideWhenUsed/>
    <w:rsid w:val="00CC106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C1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1356</Words>
  <Characters>8544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Widmer</dc:creator>
  <cp:keywords/>
  <dc:description/>
  <cp:lastModifiedBy>Patrick Widmer</cp:lastModifiedBy>
  <cp:revision>2</cp:revision>
  <dcterms:created xsi:type="dcterms:W3CDTF">2016-09-22T13:59:00Z</dcterms:created>
  <dcterms:modified xsi:type="dcterms:W3CDTF">2016-09-22T13:59:00Z</dcterms:modified>
</cp:coreProperties>
</file>